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05B" w:rsidP="0059105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9105B" w:rsidP="0059105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27532B">
        <w:rPr>
          <w:sz w:val="26"/>
          <w:szCs w:val="26"/>
        </w:rPr>
        <w:t>19 апреля</w:t>
      </w:r>
      <w:r>
        <w:rPr>
          <w:sz w:val="26"/>
          <w:szCs w:val="26"/>
        </w:rPr>
        <w:t xml:space="preserve"> 2024 года</w:t>
      </w:r>
    </w:p>
    <w:p w:rsidR="0059105B" w:rsidP="0059105B">
      <w:pPr>
        <w:jc w:val="both"/>
        <w:rPr>
          <w:sz w:val="26"/>
          <w:szCs w:val="26"/>
        </w:rPr>
      </w:pPr>
    </w:p>
    <w:p w:rsidR="00557884" w:rsidRPr="00557884" w:rsidP="00557884">
      <w:pPr>
        <w:pStyle w:val="BodyText"/>
        <w:ind w:firstLine="567"/>
        <w:rPr>
          <w:szCs w:val="26"/>
        </w:rPr>
      </w:pPr>
      <w:r w:rsidRPr="00557884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в открытом судебном заседании дело об административном правонарушении №5-</w:t>
      </w:r>
      <w:r w:rsidR="001C373C">
        <w:rPr>
          <w:sz w:val="26"/>
          <w:szCs w:val="26"/>
        </w:rPr>
        <w:t>458</w:t>
      </w:r>
      <w:r w:rsidR="00557884">
        <w:rPr>
          <w:sz w:val="26"/>
          <w:szCs w:val="26"/>
        </w:rPr>
        <w:t>-2805</w:t>
      </w:r>
      <w:r>
        <w:rPr>
          <w:sz w:val="26"/>
          <w:szCs w:val="26"/>
        </w:rPr>
        <w:t xml:space="preserve">/2024, возбужденное по ч.1 ст.20.25 КоАП РФ в отношении </w:t>
      </w:r>
      <w:r w:rsidR="000B7A64">
        <w:rPr>
          <w:b/>
          <w:sz w:val="26"/>
          <w:szCs w:val="26"/>
        </w:rPr>
        <w:t xml:space="preserve">Гасанова </w:t>
      </w:r>
      <w:r w:rsidR="009D5E13">
        <w:rPr>
          <w:b/>
        </w:rPr>
        <w:t>***</w:t>
      </w:r>
      <w:r>
        <w:rPr>
          <w:sz w:val="26"/>
          <w:szCs w:val="26"/>
        </w:rPr>
        <w:t>,</w:t>
      </w:r>
    </w:p>
    <w:p w:rsidR="0059105B" w:rsidP="0059105B">
      <w:pPr>
        <w:jc w:val="center"/>
        <w:rPr>
          <w:b/>
          <w:sz w:val="26"/>
          <w:szCs w:val="26"/>
        </w:rPr>
      </w:pPr>
    </w:p>
    <w:p w:rsidR="0059105B" w:rsidP="0059105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26.12.2023</w:t>
      </w:r>
      <w:r>
        <w:rPr>
          <w:sz w:val="26"/>
          <w:szCs w:val="26"/>
        </w:rPr>
        <w:t xml:space="preserve"> в 00 час. 01 мин. </w:t>
      </w:r>
      <w:r w:rsidR="000B7A64">
        <w:rPr>
          <w:sz w:val="26"/>
          <w:szCs w:val="26"/>
        </w:rPr>
        <w:t xml:space="preserve">Гасанов </w:t>
      </w:r>
      <w:r w:rsidR="000B7A64">
        <w:rPr>
          <w:sz w:val="26"/>
          <w:szCs w:val="26"/>
        </w:rPr>
        <w:t>О.Ш.о</w:t>
      </w:r>
      <w:r w:rsidR="000B7A64">
        <w:rPr>
          <w:sz w:val="26"/>
          <w:szCs w:val="26"/>
        </w:rPr>
        <w:t>.</w:t>
      </w:r>
      <w:r>
        <w:rPr>
          <w:sz w:val="26"/>
          <w:szCs w:val="26"/>
        </w:rPr>
        <w:t xml:space="preserve">, проживающий по адресу: </w:t>
      </w:r>
      <w:r w:rsidR="009D5E13">
        <w:rPr>
          <w:b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0B7A64">
        <w:rPr>
          <w:sz w:val="26"/>
          <w:szCs w:val="26"/>
        </w:rPr>
        <w:t>2000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20.09</w:t>
      </w:r>
      <w:r w:rsidR="000B7A64">
        <w:rPr>
          <w:sz w:val="26"/>
          <w:szCs w:val="26"/>
        </w:rPr>
        <w:t>.2023</w:t>
      </w:r>
      <w:r>
        <w:rPr>
          <w:sz w:val="26"/>
          <w:szCs w:val="26"/>
        </w:rPr>
        <w:t xml:space="preserve"> № </w:t>
      </w:r>
      <w:r w:rsidR="009D5E13">
        <w:rPr>
          <w:b/>
        </w:rPr>
        <w:t>***</w:t>
      </w:r>
      <w:r>
        <w:rPr>
          <w:sz w:val="26"/>
          <w:szCs w:val="26"/>
        </w:rPr>
        <w:t>.</w:t>
      </w:r>
    </w:p>
    <w:p w:rsidR="0059105B" w:rsidP="0059105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0B7A64">
        <w:rPr>
          <w:sz w:val="26"/>
          <w:szCs w:val="26"/>
        </w:rPr>
        <w:t xml:space="preserve">Гасанов </w:t>
      </w:r>
      <w:r w:rsidR="000B7A64">
        <w:rPr>
          <w:sz w:val="26"/>
          <w:szCs w:val="26"/>
        </w:rPr>
        <w:t>О.Ш.о</w:t>
      </w:r>
      <w:r w:rsidR="000B7A64">
        <w:rPr>
          <w:sz w:val="26"/>
          <w:szCs w:val="26"/>
        </w:rPr>
        <w:t>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9105B" w:rsidP="0059105B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 w:rsidR="000B7A64">
        <w:rPr>
          <w:szCs w:val="26"/>
        </w:rPr>
        <w:t xml:space="preserve">Гасанова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 </w:t>
      </w:r>
      <w:r w:rsidR="000B7A64">
        <w:rPr>
          <w:szCs w:val="26"/>
        </w:rPr>
        <w:t xml:space="preserve">Гасановым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B7A64">
        <w:rPr>
          <w:szCs w:val="26"/>
        </w:rPr>
        <w:t xml:space="preserve">Гасанова </w:t>
      </w:r>
      <w:r w:rsidR="000B7A64">
        <w:rPr>
          <w:szCs w:val="26"/>
        </w:rPr>
        <w:t>О.Ш.о</w:t>
      </w:r>
      <w:r w:rsidR="000B7A64">
        <w:rPr>
          <w:szCs w:val="26"/>
        </w:rPr>
        <w:t>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9105B" w:rsidP="005910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  <w:r>
        <w:rPr>
          <w:sz w:val="26"/>
          <w:szCs w:val="26"/>
        </w:rPr>
        <w:br/>
        <w:t xml:space="preserve">             Руководствуясь ст.ст.4.1, 29.7, 29.9, 29.10 Кодекса Российской Федерации об административных правонарушениях, мировой судья</w:t>
      </w:r>
    </w:p>
    <w:p w:rsidR="0059105B" w:rsidP="0059105B">
      <w:pPr>
        <w:rPr>
          <w:b/>
          <w:snapToGrid w:val="0"/>
          <w:color w:val="000000"/>
          <w:sz w:val="26"/>
          <w:szCs w:val="26"/>
        </w:rPr>
      </w:pP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0B7A64">
        <w:rPr>
          <w:b/>
          <w:sz w:val="26"/>
          <w:szCs w:val="26"/>
        </w:rPr>
        <w:t xml:space="preserve">Гасанова </w:t>
      </w:r>
      <w:r w:rsidR="009D5E13">
        <w:rPr>
          <w:b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B7A64">
        <w:rPr>
          <w:snapToGrid w:val="0"/>
          <w:sz w:val="26"/>
          <w:szCs w:val="26"/>
        </w:rPr>
        <w:t>4000</w:t>
      </w:r>
      <w:r>
        <w:rPr>
          <w:snapToGrid w:val="0"/>
          <w:sz w:val="26"/>
          <w:szCs w:val="26"/>
        </w:rPr>
        <w:t xml:space="preserve"> рублей.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9105B" w:rsidP="0059105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1C373C" w:rsidR="001C373C">
        <w:rPr>
          <w:bCs/>
          <w:sz w:val="26"/>
          <w:szCs w:val="26"/>
        </w:rPr>
        <w:t>0412365400165004582420158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О.А. Новокшенова</w:t>
      </w:r>
    </w:p>
    <w:p w:rsidR="0059105B" w:rsidP="0059105B"/>
    <w:p w:rsidR="0040359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A3"/>
    <w:rsid w:val="000B7A64"/>
    <w:rsid w:val="001C373C"/>
    <w:rsid w:val="0027532B"/>
    <w:rsid w:val="0040359E"/>
    <w:rsid w:val="00557884"/>
    <w:rsid w:val="0059105B"/>
    <w:rsid w:val="009D55A3"/>
    <w:rsid w:val="009D5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3E10-A360-4780-A5CE-282E7A7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9105B"/>
    <w:rPr>
      <w:color w:val="0000FF"/>
      <w:u w:val="single"/>
    </w:rPr>
  </w:style>
  <w:style w:type="paragraph" w:styleId="Title">
    <w:name w:val="Title"/>
    <w:basedOn w:val="Normal"/>
    <w:link w:val="a"/>
    <w:qFormat/>
    <w:rsid w:val="0059105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9105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9105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9105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9105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9105B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